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2D7D" w:rsidRDefault="00175974" w:rsidP="00E06B1D">
      <w:pPr>
        <w:pStyle w:val="1"/>
      </w:pPr>
      <w:r w:rsidRPr="00175974">
        <w:t>Для чего нужна геодезия земельного участка? </w:t>
      </w:r>
    </w:p>
    <w:p w:rsidR="00175974" w:rsidRDefault="00175974" w:rsidP="001759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Новички в строительном деле задаются вопросом, для чего нужна геодезия земельного участка. </w:t>
      </w:r>
      <w:r w:rsidR="00E06B1D">
        <w:rPr>
          <w:rFonts w:ascii="Times New Roman" w:hAnsi="Times New Roman" w:cs="Times New Roman"/>
          <w:sz w:val="28"/>
          <w:szCs w:val="28"/>
        </w:rPr>
        <w:t xml:space="preserve">Попробуем ответить на него доступно. Вы поймете, что без процедуры </w:t>
      </w:r>
      <w:r w:rsidR="006A2CD1">
        <w:rPr>
          <w:rFonts w:ascii="Times New Roman" w:hAnsi="Times New Roman" w:cs="Times New Roman"/>
          <w:sz w:val="28"/>
          <w:szCs w:val="28"/>
        </w:rPr>
        <w:t>обойтись, действительно, трудно и, более того, невозможно.</w:t>
      </w:r>
    </w:p>
    <w:p w:rsidR="00E06B1D" w:rsidRDefault="00E06B1D" w:rsidP="00E06B1D">
      <w:pPr>
        <w:pStyle w:val="2"/>
      </w:pPr>
      <w:r>
        <w:t>Для чего нужна геодезия земельного участка?</w:t>
      </w:r>
    </w:p>
    <w:p w:rsidR="006A2CD1" w:rsidRPr="006A2CD1" w:rsidRDefault="006A2CD1" w:rsidP="006A2CD1">
      <w:r>
        <w:rPr>
          <w:noProof/>
          <w:lang w:eastAsia="ru-RU"/>
        </w:rPr>
        <w:drawing>
          <wp:inline distT="0" distB="0" distL="0" distR="0">
            <wp:extent cx="5940425" cy="3160760"/>
            <wp:effectExtent l="19050" t="0" r="3175" b="0"/>
            <wp:docPr id="1" name="Рисунок 1" descr="https://geoplys.ru/wp-content/uploads/2020/11/%D0%A0%D0%B0%D0%B7%D0%BC%D0%B5%D1%82%D0%BA%D0%B0-%D0%B3%D1%80%D0%B0%D0%BD%D0%B8%D1%86-%D1%83%D1%87%D0%B0%D1%81%D1%82%D0%BA%D0%B0-%D0%B4%D0%BB%D1%8F-%D0%BC%D0%B5%D0%B6%D0%B5%D0%B2%D0%B0%D0%BD%D0%B8%D1%8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eoplys.ru/wp-content/uploads/2020/11/%D0%A0%D0%B0%D0%B7%D0%BC%D0%B5%D1%82%D0%BA%D0%B0-%D0%B3%D1%80%D0%B0%D0%BD%D0%B8%D1%86-%D1%83%D1%87%D0%B0%D1%81%D1%82%D0%BA%D0%B0-%D0%B4%D0%BB%D1%8F-%D0%BC%D0%B5%D0%B6%D0%B5%D0%B2%D0%B0%D0%BD%D0%B8%D1%8F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60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B1D" w:rsidRDefault="00E06B1D" w:rsidP="001759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Геодезию земельного участка производят с целью уточнения размеров площади и получения необходимых данных для расчетов, которые связаны с процессом будущего строительства.</w:t>
      </w:r>
    </w:p>
    <w:p w:rsidR="00E06B1D" w:rsidRDefault="00E06B1D" w:rsidP="001759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Процедура позволяет избежать риска конфликтов с соседями. Клиент компаний, специализирующихся на подобных услугах, получает на руки заключение специалистов. В нем имеются официально подтвержденные сведения, касающиеся его земельного участка.</w:t>
      </w:r>
    </w:p>
    <w:p w:rsidR="00E06B1D" w:rsidRDefault="00E06B1D" w:rsidP="00E06B1D">
      <w:pPr>
        <w:pStyle w:val="2"/>
      </w:pPr>
      <w:r>
        <w:lastRenderedPageBreak/>
        <w:t>Принцип геодезии</w:t>
      </w:r>
    </w:p>
    <w:p w:rsidR="006A2CD1" w:rsidRPr="006A2CD1" w:rsidRDefault="006A2CD1" w:rsidP="006A2CD1">
      <w:r>
        <w:rPr>
          <w:noProof/>
          <w:lang w:eastAsia="ru-RU"/>
        </w:rPr>
        <w:drawing>
          <wp:inline distT="0" distB="0" distL="0" distR="0">
            <wp:extent cx="5940425" cy="4949694"/>
            <wp:effectExtent l="19050" t="0" r="3175" b="0"/>
            <wp:docPr id="4" name="Рисунок 4" descr="https://stavgeo.ru/wp-content/uploads/2020/07/vynos_granic_uchastka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tavgeo.ru/wp-content/uploads/2020/07/vynos_granic_uchastka6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49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B1D" w:rsidRDefault="00E06B1D" w:rsidP="001759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Суть геодезии сводится к вычислению размеров используемой площади. Полученные данные позволяют собственнику участка произвести нужные расчеты. Процесс геодезического исследования состоит из нескольких этапов. Представим их:</w:t>
      </w:r>
    </w:p>
    <w:p w:rsidR="00E06B1D" w:rsidRPr="00E06B1D" w:rsidRDefault="00E06B1D" w:rsidP="00E06B1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E06B1D">
        <w:rPr>
          <w:rFonts w:ascii="Times New Roman" w:hAnsi="Times New Roman" w:cs="Times New Roman"/>
          <w:sz w:val="28"/>
          <w:szCs w:val="28"/>
        </w:rPr>
        <w:t>Точное определение координат границ участка и их описание.</w:t>
      </w:r>
    </w:p>
    <w:p w:rsidR="00E06B1D" w:rsidRPr="00E06B1D" w:rsidRDefault="00E06B1D" w:rsidP="00E06B1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E06B1D">
        <w:rPr>
          <w:rFonts w:ascii="Times New Roman" w:hAnsi="Times New Roman" w:cs="Times New Roman"/>
          <w:sz w:val="28"/>
          <w:szCs w:val="28"/>
        </w:rPr>
        <w:t>Монтаж и установка межевых знаков</w:t>
      </w:r>
      <w:r w:rsidR="006A2CD1">
        <w:rPr>
          <w:rFonts w:ascii="Times New Roman" w:hAnsi="Times New Roman" w:cs="Times New Roman"/>
          <w:sz w:val="28"/>
          <w:szCs w:val="28"/>
        </w:rPr>
        <w:t xml:space="preserve"> согласно установленному порядку</w:t>
      </w:r>
      <w:r w:rsidRPr="00E06B1D">
        <w:rPr>
          <w:rFonts w:ascii="Times New Roman" w:hAnsi="Times New Roman" w:cs="Times New Roman"/>
          <w:sz w:val="28"/>
          <w:szCs w:val="28"/>
        </w:rPr>
        <w:t>.</w:t>
      </w:r>
    </w:p>
    <w:p w:rsidR="00E06B1D" w:rsidRPr="00E06B1D" w:rsidRDefault="00E06B1D" w:rsidP="00E06B1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E06B1D">
        <w:rPr>
          <w:rFonts w:ascii="Times New Roman" w:hAnsi="Times New Roman" w:cs="Times New Roman"/>
          <w:sz w:val="28"/>
          <w:szCs w:val="28"/>
        </w:rPr>
        <w:t>Оформление документов, подтверждающих правомерность установки межевых знаков.</w:t>
      </w:r>
    </w:p>
    <w:p w:rsidR="00E06B1D" w:rsidRPr="00E06B1D" w:rsidRDefault="00E06B1D" w:rsidP="00E06B1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E06B1D">
        <w:rPr>
          <w:rFonts w:ascii="Times New Roman" w:hAnsi="Times New Roman" w:cs="Times New Roman"/>
          <w:sz w:val="28"/>
          <w:szCs w:val="28"/>
        </w:rPr>
        <w:t>Расчет точного размера земельного участка.</w:t>
      </w:r>
    </w:p>
    <w:p w:rsidR="00E06B1D" w:rsidRPr="00E06B1D" w:rsidRDefault="00E06B1D" w:rsidP="00E06B1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E06B1D">
        <w:rPr>
          <w:rFonts w:ascii="Times New Roman" w:hAnsi="Times New Roman" w:cs="Times New Roman"/>
          <w:sz w:val="28"/>
          <w:szCs w:val="28"/>
        </w:rPr>
        <w:t>Составление топографической карты обследуемой территории.</w:t>
      </w:r>
    </w:p>
    <w:p w:rsidR="00E06B1D" w:rsidRPr="00E06B1D" w:rsidRDefault="00E06B1D" w:rsidP="00E06B1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E06B1D">
        <w:rPr>
          <w:rFonts w:ascii="Times New Roman" w:hAnsi="Times New Roman" w:cs="Times New Roman"/>
          <w:sz w:val="28"/>
          <w:szCs w:val="28"/>
        </w:rPr>
        <w:t xml:space="preserve">Разработка </w:t>
      </w:r>
      <w:r>
        <w:rPr>
          <w:rFonts w:ascii="Times New Roman" w:hAnsi="Times New Roman" w:cs="Times New Roman"/>
          <w:sz w:val="28"/>
          <w:szCs w:val="28"/>
        </w:rPr>
        <w:t>межевого плана</w:t>
      </w:r>
      <w:r w:rsidRPr="00E06B1D">
        <w:rPr>
          <w:rFonts w:ascii="Times New Roman" w:hAnsi="Times New Roman" w:cs="Times New Roman"/>
          <w:sz w:val="28"/>
          <w:szCs w:val="28"/>
        </w:rPr>
        <w:t xml:space="preserve"> участка.</w:t>
      </w:r>
    </w:p>
    <w:p w:rsidR="00E06B1D" w:rsidRDefault="00E06B1D" w:rsidP="001759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Собственник, таким образом, избавляется от необходимости самостоятельно вычислять границы приобретенного участка. Более того, ему не нужно изучать правовые документы, связанные с установкой межевых знаков. </w:t>
      </w:r>
    </w:p>
    <w:p w:rsidR="006A2CD1" w:rsidRDefault="00E06B1D" w:rsidP="001759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Перечень этапов может быть дополнен работами, ради которых заказана услуга. Кроме того, некоторые этапы могут быть и исключены. </w:t>
      </w:r>
    </w:p>
    <w:p w:rsidR="00E06B1D" w:rsidRDefault="00E06B1D" w:rsidP="001759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Допустим, собственника интересует только топографическая карта местности, так как документы о границах у него уже есть. В этом случае геодезисты проводят только работы, которые необходимы для составления карты. В частности, сюда входит аэросъемка.</w:t>
      </w:r>
    </w:p>
    <w:p w:rsidR="00E06B1D" w:rsidRPr="006A2CD1" w:rsidRDefault="00E06B1D" w:rsidP="00175974">
      <w:pPr>
        <w:rPr>
          <w:rFonts w:ascii="Times New Roman" w:hAnsi="Times New Roman" w:cs="Times New Roman"/>
          <w:i/>
          <w:sz w:val="28"/>
          <w:szCs w:val="28"/>
        </w:rPr>
      </w:pPr>
      <w:r w:rsidRPr="006A2CD1">
        <w:rPr>
          <w:rFonts w:ascii="Times New Roman" w:hAnsi="Times New Roman" w:cs="Times New Roman"/>
          <w:i/>
          <w:sz w:val="28"/>
          <w:szCs w:val="28"/>
        </w:rPr>
        <w:t>Секрет от мастера. Обойтись без геодезии не получиться. Российское законодательство требует, чтобы соответствующие документы были представлены в местное архитектурное управление. В противном случае разрешение на строительство, вам не выдадут. Стройка будет считаться незаконной.</w:t>
      </w:r>
    </w:p>
    <w:p w:rsidR="00E06B1D" w:rsidRDefault="00E06B1D" w:rsidP="00E06B1D">
      <w:pPr>
        <w:pStyle w:val="2"/>
      </w:pPr>
      <w:r>
        <w:t>Практические цели геодезии</w:t>
      </w:r>
    </w:p>
    <w:p w:rsidR="006A2CD1" w:rsidRPr="006A2CD1" w:rsidRDefault="006A2CD1" w:rsidP="006A2CD1">
      <w:r>
        <w:rPr>
          <w:noProof/>
          <w:lang w:eastAsia="ru-RU"/>
        </w:rPr>
        <w:drawing>
          <wp:inline distT="0" distB="0" distL="0" distR="0">
            <wp:extent cx="5940425" cy="4453869"/>
            <wp:effectExtent l="19050" t="0" r="3175" b="0"/>
            <wp:docPr id="7" name="Рисунок 7" descr="http://ra-spectr.ru/wp-content/uploads/2020/07/5345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ra-spectr.ru/wp-content/uploads/2020/07/53453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B1D" w:rsidRDefault="00E06B1D" w:rsidP="001759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Кому-то может показаться, что государство таким способом намеренно вымогает деньги у застройщиков. Но это не так. Полученные результаты исследования вам пригодятся при возведении дома.</w:t>
      </w:r>
    </w:p>
    <w:p w:rsidR="00E06B1D" w:rsidRDefault="00E06B1D" w:rsidP="001759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 специалистов будет содержать следующие сведения:</w:t>
      </w:r>
    </w:p>
    <w:p w:rsidR="00E06B1D" w:rsidRPr="00050928" w:rsidRDefault="00050928" w:rsidP="00050928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050928">
        <w:rPr>
          <w:rFonts w:ascii="Times New Roman" w:hAnsi="Times New Roman" w:cs="Times New Roman"/>
          <w:sz w:val="28"/>
          <w:szCs w:val="28"/>
        </w:rPr>
        <w:lastRenderedPageBreak/>
        <w:t>расположение ближайших инженерных сетей (необходимы для прокладки коммуникации);</w:t>
      </w:r>
    </w:p>
    <w:p w:rsidR="00050928" w:rsidRPr="00050928" w:rsidRDefault="00050928" w:rsidP="00050928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050928">
        <w:rPr>
          <w:rFonts w:ascii="Times New Roman" w:hAnsi="Times New Roman" w:cs="Times New Roman"/>
          <w:sz w:val="28"/>
          <w:szCs w:val="28"/>
        </w:rPr>
        <w:t>степени уклона участка (важны при выборе типа фундамента и самой конструкции);</w:t>
      </w:r>
    </w:p>
    <w:p w:rsidR="00050928" w:rsidRPr="00050928" w:rsidRDefault="00050928" w:rsidP="00050928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050928">
        <w:rPr>
          <w:rFonts w:ascii="Times New Roman" w:hAnsi="Times New Roman" w:cs="Times New Roman"/>
          <w:sz w:val="28"/>
          <w:szCs w:val="28"/>
        </w:rPr>
        <w:t>расположение участка относительно сторон света.</w:t>
      </w:r>
    </w:p>
    <w:p w:rsidR="00050928" w:rsidRPr="006A2CD1" w:rsidRDefault="006A2CD1" w:rsidP="00175974">
      <w:pPr>
        <w:rPr>
          <w:rFonts w:ascii="Times New Roman" w:hAnsi="Times New Roman" w:cs="Times New Roman"/>
          <w:i/>
          <w:sz w:val="28"/>
          <w:szCs w:val="28"/>
        </w:rPr>
      </w:pPr>
      <w:r w:rsidRPr="006A2CD1">
        <w:rPr>
          <w:rFonts w:ascii="Times New Roman" w:hAnsi="Times New Roman" w:cs="Times New Roman"/>
          <w:i/>
          <w:sz w:val="28"/>
          <w:szCs w:val="28"/>
        </w:rPr>
        <w:t xml:space="preserve">Секрет от мастера. </w:t>
      </w:r>
      <w:r w:rsidR="00050928" w:rsidRPr="006A2CD1">
        <w:rPr>
          <w:rFonts w:ascii="Times New Roman" w:hAnsi="Times New Roman" w:cs="Times New Roman"/>
          <w:i/>
          <w:sz w:val="28"/>
          <w:szCs w:val="28"/>
        </w:rPr>
        <w:t>Данные позволят выбрать оптимальное место для возведения дома. Так, к примеру, вы сориентируется, где находится самое солнечное место, а значит, в будущем сэкономите на освещении и отоплении здания.</w:t>
      </w:r>
    </w:p>
    <w:p w:rsidR="006A2CD1" w:rsidRDefault="00050928" w:rsidP="001759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образом, мы выяснили, что геодезия земельного участка не только процедура, организацию которой требует российское законодательство, но и важное мероприятие для самого застройщика. </w:t>
      </w:r>
    </w:p>
    <w:p w:rsidR="00050928" w:rsidRDefault="00050928" w:rsidP="001759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получает представление о фактическом размере приобретенной площади, может выбрать оптимальное место для закладки строительства и тем самым сэкономить бюджет.</w:t>
      </w:r>
    </w:p>
    <w:p w:rsidR="00050928" w:rsidRDefault="00050928" w:rsidP="001759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Геодезические работы организуют многие специалисты. Отметим, что разброс стоимости услуг не велик.  Важно обратиться в проверенную компанию, которая организует все этапы геодезического исследования. Заключение будет полным, дополнительных исследований организовывать не придется. Самостоятельные работы по геодезическому исследованию, как правило, не практикуют. Необходимы специальное оборудование, знания и навыки.</w:t>
      </w:r>
    </w:p>
    <w:p w:rsidR="00050928" w:rsidRPr="00175974" w:rsidRDefault="00050928" w:rsidP="00175974">
      <w:pPr>
        <w:rPr>
          <w:rFonts w:ascii="Times New Roman" w:hAnsi="Times New Roman" w:cs="Times New Roman"/>
          <w:sz w:val="28"/>
          <w:szCs w:val="28"/>
        </w:rPr>
      </w:pPr>
    </w:p>
    <w:sectPr w:rsidR="00050928" w:rsidRPr="00175974" w:rsidSect="00802D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5346F7"/>
    <w:multiLevelType w:val="hybridMultilevel"/>
    <w:tmpl w:val="56C66A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58C4BA6"/>
    <w:multiLevelType w:val="hybridMultilevel"/>
    <w:tmpl w:val="CA222F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175974"/>
    <w:rsid w:val="00050928"/>
    <w:rsid w:val="00175974"/>
    <w:rsid w:val="006A2CD1"/>
    <w:rsid w:val="00802D7D"/>
    <w:rsid w:val="00E06B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2D7D"/>
  </w:style>
  <w:style w:type="paragraph" w:styleId="1">
    <w:name w:val="heading 1"/>
    <w:basedOn w:val="a"/>
    <w:next w:val="a"/>
    <w:link w:val="10"/>
    <w:uiPriority w:val="9"/>
    <w:qFormat/>
    <w:rsid w:val="00E06B1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06B1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06B1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E06B1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List Paragraph"/>
    <w:basedOn w:val="a"/>
    <w:uiPriority w:val="34"/>
    <w:qFormat/>
    <w:rsid w:val="00E06B1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A2C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A2C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447</Words>
  <Characters>3186</Characters>
  <Application>Microsoft Office Word</Application>
  <DocSecurity>0</DocSecurity>
  <Lines>66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2021-08-08T03:12:00Z</dcterms:created>
  <dcterms:modified xsi:type="dcterms:W3CDTF">2021-08-08T03:55:00Z</dcterms:modified>
</cp:coreProperties>
</file>